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31E2C1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  <w:bookmarkStart w:id="1" w:name="_GoBack"/>
      <w:bookmarkEnd w:id="1"/>
    </w:p>
    <w:p w14:paraId="4B793515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769C3F9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678290BD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CCA3FEA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5F594238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779A94E2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699AE475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9BB41AD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3C285E35">
      <w:pPr>
        <w:spacing w:after="0" w:line="240" w:lineRule="auto"/>
        <w:ind w:left="-1134" w:right="-143" w:firstLine="709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3801EEB2">
      <w:pPr>
        <w:spacing w:after="0" w:line="240" w:lineRule="auto"/>
        <w:ind w:left="-1134" w:right="-143" w:firstLine="709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5D958A98">
      <w:pPr>
        <w:spacing w:after="0" w:line="240" w:lineRule="auto"/>
        <w:ind w:left="-1134" w:right="-143" w:firstLine="709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74DAD14E">
      <w:pPr>
        <w:spacing w:after="0" w:line="240" w:lineRule="auto"/>
        <w:ind w:left="-1134" w:right="-143" w:firstLine="709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68CBDC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8"/>
          <w:szCs w:val="58"/>
        </w:rPr>
      </w:pPr>
      <w:r>
        <w:rPr>
          <w:rFonts w:ascii="Times New Roman" w:hAnsi="Times New Roman" w:cs="Times New Roman"/>
          <w:b/>
          <w:bCs/>
          <w:sz w:val="58"/>
          <w:szCs w:val="58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58"/>
          <w:szCs w:val="58"/>
        </w:rPr>
        <w:br w:type="textWrapping"/>
      </w:r>
      <w:r>
        <w:rPr>
          <w:rFonts w:ascii="Times New Roman" w:hAnsi="Times New Roman" w:cs="Times New Roman"/>
          <w:b/>
          <w:bCs/>
          <w:sz w:val="58"/>
          <w:szCs w:val="58"/>
        </w:rPr>
        <w:t>ЗНАЧЕНИЕ МИРА И СОГЛАСИЯ</w:t>
      </w:r>
    </w:p>
    <w:p w14:paraId="75730C07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материал для информационно-пропагандистских групп</w:t>
      </w:r>
    </w:p>
    <w:p w14:paraId="1F259A21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3AE5BC1F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A106B28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31E5FB6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870463B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4D44187B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4F4CF870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33E68D7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0EADA935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046190BB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7BDDC34C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CB56237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54CCCA56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48204793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5B1667B9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0B068289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08EDCE1E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50525E6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4C73B43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3638933A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3B5A155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г. Могилев</w:t>
      </w:r>
    </w:p>
    <w:p w14:paraId="5F8D2066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сентябрь 2025 г.</w:t>
      </w:r>
    </w:p>
    <w:p w14:paraId="0C12B6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 w:type="textWrapping"/>
      </w:r>
      <w:r>
        <w:rPr>
          <w:rFonts w:ascii="Times New Roman" w:hAnsi="Times New Roman" w:cs="Times New Roman"/>
          <w:b/>
          <w:bCs/>
          <w:sz w:val="30"/>
          <w:szCs w:val="30"/>
        </w:rPr>
        <w:t>ЗНАЧЕНИЕ МИРА И СОГЛАСИЯ</w:t>
      </w:r>
    </w:p>
    <w:p w14:paraId="30EA99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565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5D3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02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0C8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769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777CE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14:paraId="1B49FF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184650" cy="2353945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1F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BAE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D42E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718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C193A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8816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3CBD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4C9219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BD7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163695" cy="2341880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32C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6E37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1C2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D36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 это один из важнейших праздников </w:t>
      </w:r>
      <w:r>
        <w:rPr>
          <w:rFonts w:ascii="Times New Roman" w:hAnsi="Times New Roman" w:cs="Times New Roman"/>
          <w:sz w:val="30"/>
          <w:szCs w:val="30"/>
        </w:rPr>
        <w:t>Республики Беларусь</w:t>
      </w:r>
      <w:r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>
        <w:rPr>
          <w:rFonts w:ascii="Times New Roman" w:hAnsi="Times New Roman" w:cs="Times New Roman"/>
          <w:sz w:val="30"/>
          <w:szCs w:val="30"/>
        </w:rPr>
        <w:t xml:space="preserve">. Как отметил Глава государства А.Г.Лукашенко, </w:t>
      </w:r>
      <w:r>
        <w:rPr>
          <w:rFonts w:ascii="Times New Roman" w:hAnsi="Times New Roman" w:cs="Times New Roman"/>
          <w:b/>
          <w:i/>
          <w:sz w:val="30"/>
          <w:szCs w:val="30"/>
        </w:rPr>
        <w:t>«не было бы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6F457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4FB9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2645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375150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7B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1CA1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A4E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Воссоединение Западной Беларуси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создавая необходимый социально-экономический, общественно-политический и культурный потенциал. </w:t>
      </w:r>
      <w:r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суверенной и независимой Республики Беларусь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DD42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833F716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Справочно:</w:t>
      </w:r>
    </w:p>
    <w:p w14:paraId="5813AD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В результате воссоединения Западной Беларуси с БССР были проведены </w:t>
      </w:r>
      <w:r>
        <w:rPr>
          <w:rFonts w:ascii="Times New Roman" w:hAnsi="Times New Roman" w:cs="Times New Roman"/>
          <w:b/>
          <w:bCs/>
          <w:i/>
          <w:sz w:val="30"/>
          <w:szCs w:val="30"/>
        </w:rPr>
        <w:t>коренные социально-экономические преобразования</w:t>
      </w:r>
      <w:r>
        <w:rPr>
          <w:rFonts w:ascii="Times New Roman" w:hAnsi="Times New Roman" w:cs="Times New Roman"/>
          <w:i/>
          <w:sz w:val="30"/>
          <w:szCs w:val="30"/>
        </w:rPr>
        <w:t xml:space="preserve">, затронувшие все сферы жизни общества. </w:t>
      </w:r>
    </w:p>
    <w:p w14:paraId="3F8B739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В Западной Беларуси начался подъем общего уровня образования, открывались белорусские школы. Если к 1939 году не оставалось ни одной белорусской школы, то уже в 1940/41 учебном году таких школ было более чем 4,5 тыс.</w:t>
      </w:r>
    </w:p>
    <w:p w14:paraId="2F29119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Открывались театры, высшие и средние учебные заведения. Так, в западных областях БССР появились 5 высших учебных заведений (в том числе учительские институты в гг. Гродно, Барановичи и Пинск) и 25 средних специальных. Действовали</w:t>
      </w:r>
      <w:r>
        <w:rPr>
          <w:rFonts w:ascii="Times New Roman" w:hAnsi="Times New Roman" w:cs="Times New Roman"/>
          <w:i/>
          <w:sz w:val="30"/>
          <w:szCs w:val="30"/>
        </w:rPr>
        <w:br w:type="textWrapping"/>
      </w:r>
      <w:r>
        <w:rPr>
          <w:rFonts w:ascii="Times New Roman" w:hAnsi="Times New Roman" w:cs="Times New Roman"/>
          <w:i/>
          <w:sz w:val="30"/>
          <w:szCs w:val="30"/>
        </w:rPr>
        <w:t>5 театров (в том числе Полесский областной драматический театр в г.Пинске, Брестский областной русский драматический театр и др.), 220 библиотек.</w:t>
      </w:r>
    </w:p>
    <w:p w14:paraId="211349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Благодаря государственной поддержке развивалась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260BE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B60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Эта дата является символом восстановления исторической справедливости в отношении белорусского народа, разделенного против его воли в 1921 году по условиям Рижского мирного договора, и она прочно закрепилась в национальной исторической традиции.</w:t>
      </w:r>
    </w:p>
    <w:p w14:paraId="781772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2BD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78C6A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971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4F8EC1D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Белоруссии объявило 17 сентября Днем освобождения трудящихся Западной Белоруссии от гнета буржуазии и помещиков. Именно в таком качестве этот день и был торжественно и широко отпразднован в 1940 году в БССР.</w:t>
      </w:r>
    </w:p>
    <w:p w14:paraId="36A8EC6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После Великой Отечественной войны 1941–1945 гг. день 17 сентября </w:t>
      </w:r>
      <w:r>
        <w:rPr>
          <w:rFonts w:ascii="Times New Roman" w:hAnsi="Times New Roman" w:cs="Times New Roman"/>
          <w:spacing w:val="-6"/>
          <w:sz w:val="30"/>
          <w:szCs w:val="30"/>
        </w:rPr>
        <w:br w:type="textWrapping"/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0442AD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Современный День народного единства продиктован самой жизнью. Обладая глубоким историческим значением, этот праздник наполнен важными смыслами сегодняшнего дня и перспектив будущего.</w:t>
      </w:r>
    </w:p>
    <w:p w14:paraId="70CFB21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В суверенной Беларуси впервые идея учреждения Дня народного единства на самом высоком уровне прозвучала на шестом Всебелорусском народном собрании, которое прошло под лозунгом «Единство. Развитие. Независимость». Идея сплоченности общества, единства, стремление к миру и согласию близки всем людям, которые искренне любят Беларусь. </w:t>
      </w:r>
    </w:p>
    <w:p w14:paraId="1A08CD7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Указом Президента Республики Беларусь </w:t>
      </w:r>
      <w:r>
        <w:rPr>
          <w:rFonts w:ascii="Times New Roman" w:hAnsi="Times New Roman" w:cs="Times New Roman"/>
          <w:spacing w:val="-6"/>
          <w:sz w:val="30"/>
          <w:szCs w:val="30"/>
        </w:rPr>
        <w:br w:type="textWrapping"/>
      </w:r>
      <w:r>
        <w:rPr>
          <w:rFonts w:ascii="Times New Roman" w:hAnsi="Times New Roman" w:cs="Times New Roman"/>
          <w:spacing w:val="-6"/>
          <w:sz w:val="30"/>
          <w:szCs w:val="30"/>
        </w:rPr>
        <w:t>от 7 июня 2021 г. № 206 дата 17 сентября обрела статус государственного праздника – Дня народного единства.</w:t>
      </w:r>
    </w:p>
    <w:p w14:paraId="316A3A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2D1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5F4437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371975" cy="245872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1903" cy="24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5E3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</w:p>
    <w:p w14:paraId="249E109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>
        <w:rPr>
          <w:rFonts w:ascii="Times New Roman" w:hAnsi="Times New Roman" w:cs="Times New Roman"/>
          <w:b/>
          <w:spacing w:val="-8"/>
          <w:sz w:val="30"/>
          <w:szCs w:val="30"/>
        </w:rPr>
        <w:t xml:space="preserve">Жить в мире и согласии – характерная черта нашего народа </w:t>
      </w:r>
      <w:r>
        <w:rPr>
          <w:rFonts w:ascii="Times New Roman" w:hAnsi="Times New Roman" w:cs="Times New Roman"/>
          <w:b/>
          <w:spacing w:val="-8"/>
          <w:sz w:val="30"/>
          <w:szCs w:val="30"/>
        </w:rPr>
        <w:br w:type="textWrapping"/>
      </w:r>
      <w:r>
        <w:rPr>
          <w:rFonts w:ascii="Times New Roman" w:hAnsi="Times New Roman" w:cs="Times New Roman"/>
          <w:b/>
          <w:spacing w:val="-8"/>
          <w:sz w:val="30"/>
          <w:szCs w:val="30"/>
        </w:rPr>
        <w:t>и ценность белорусского государства.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обеспечивающая стабильность в обществе и сохранение национальной идентичности.</w:t>
      </w:r>
    </w:p>
    <w:p w14:paraId="0BE270D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</w:p>
    <w:p w14:paraId="22AD091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>
        <w:rPr>
          <w:rFonts w:ascii="Times New Roman" w:hAnsi="Times New Roman" w:cs="Times New Roman"/>
          <w:spacing w:val="-8"/>
          <w:sz w:val="30"/>
          <w:szCs w:val="30"/>
        </w:rPr>
        <w:t>Обратим внимание на несколько ключевых аспектов.</w:t>
      </w:r>
    </w:p>
    <w:p w14:paraId="2E2FEB1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b/>
          <w:spacing w:val="-8"/>
          <w:sz w:val="30"/>
          <w:szCs w:val="30"/>
        </w:rPr>
        <w:t xml:space="preserve">Первое: мир для белорусов – это ценность, выстраданная многими поколениями </w:t>
      </w:r>
      <w:r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46D3A0E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0D70EBD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Доброжелательность, гостеприимство, миролюбие заложены</w:t>
      </w:r>
      <w:r>
        <w:rPr>
          <w:rFonts w:ascii="Times New Roman" w:hAnsi="Times New Roman" w:cs="Times New Roman"/>
          <w:spacing w:val="-6"/>
          <w:sz w:val="30"/>
          <w:szCs w:val="30"/>
        </w:rPr>
        <w:br w:type="textWrapping"/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 Мы сохраняем через поколения </w:t>
      </w:r>
      <w:r>
        <w:rPr>
          <w:rFonts w:ascii="Times New Roman" w:hAnsi="Times New Roman" w:cs="Times New Roman"/>
          <w:spacing w:val="-6"/>
          <w:sz w:val="30"/>
          <w:szCs w:val="30"/>
        </w:rPr>
        <w:br w:type="textWrapping"/>
      </w:r>
      <w:r>
        <w:rPr>
          <w:rFonts w:ascii="Times New Roman" w:hAnsi="Times New Roman" w:cs="Times New Roman"/>
          <w:spacing w:val="-6"/>
          <w:sz w:val="30"/>
          <w:szCs w:val="30"/>
        </w:rPr>
        <w:t>такие традиционные качества, как: любовь и привязанность к родной земле и дому, «тутэйшасць», чувство национального достоинства, добрососедство, трудолюбие – все это фундамент нашей консолидации, позволяющий сохранять согласие в обществе и поддерживающий нравственное здоровье нации. Эти ценности просты и понятны каждому из нас.</w:t>
      </w:r>
    </w:p>
    <w:p w14:paraId="0789324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Мы помним подвиг прошлых поколений и знаем цену миру. </w:t>
      </w:r>
      <w:r>
        <w:rPr>
          <w:rFonts w:ascii="Times New Roman" w:hAnsi="Times New Roman" w:cs="Times New Roman"/>
          <w:spacing w:val="-6"/>
          <w:sz w:val="30"/>
          <w:szCs w:val="30"/>
        </w:rPr>
        <w:br w:type="textWrapping"/>
      </w:r>
      <w:r>
        <w:rPr>
          <w:rFonts w:ascii="Times New Roman" w:hAnsi="Times New Roman" w:cs="Times New Roman"/>
          <w:spacing w:val="-6"/>
          <w:sz w:val="30"/>
          <w:szCs w:val="30"/>
        </w:rPr>
        <w:t>Каждый третий белорус погиб в годы Великой Отечественной войны,</w:t>
      </w:r>
      <w:r>
        <w:rPr>
          <w:rFonts w:ascii="Times New Roman" w:hAnsi="Times New Roman" w:cs="Times New Roman"/>
          <w:spacing w:val="-6"/>
          <w:sz w:val="30"/>
          <w:szCs w:val="30"/>
        </w:rPr>
        <w:br w:type="textWrapping"/>
      </w:r>
      <w:r>
        <w:rPr>
          <w:rFonts w:ascii="Times New Roman" w:hAnsi="Times New Roman" w:cs="Times New Roman"/>
          <w:spacing w:val="-6"/>
          <w:sz w:val="30"/>
          <w:szCs w:val="30"/>
        </w:rPr>
        <w:t>мы помним трагическую судьбу д. Хатыни и не менее 290 других сожженных белорусских деревень – и это не просто страницы в учебнике,</w:t>
      </w:r>
      <w:r>
        <w:rPr>
          <w:rFonts w:ascii="Times New Roman" w:hAnsi="Times New Roman" w:cs="Times New Roman"/>
          <w:spacing w:val="-6"/>
          <w:sz w:val="30"/>
          <w:szCs w:val="30"/>
        </w:rPr>
        <w:br w:type="textWrapping"/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а часть коллективной памяти. История учит нас, что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мир нужно ценить и беречь, а детей воспитывать на необходимости сохранить историческую правду и готовности защитить свою страну в случае необходимости</w:t>
      </w:r>
      <w:r>
        <w:rPr>
          <w:rFonts w:ascii="Times New Roman" w:hAnsi="Times New Roman" w:cs="Times New Roman"/>
          <w:spacing w:val="-6"/>
          <w:sz w:val="30"/>
          <w:szCs w:val="30"/>
        </w:rPr>
        <w:t>.  Именно к этому обязывает всех нас и символизм текущего года – года 80-летия Великой Победы советского народа над фашизмом.</w:t>
      </w:r>
    </w:p>
    <w:p w14:paraId="5964A83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Строительство нового здания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 в г. Минске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, повторяющего контур нашей любимой Беларуси,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с применением современных различных мультимедийных технологий, будет способствовать формированию чувства гордости за нашу страну и сопричастности к ее истории, </w:t>
      </w:r>
      <w:r>
        <w:rPr>
          <w:rFonts w:ascii="Times New Roman" w:hAnsi="Times New Roman" w:cs="Times New Roman"/>
          <w:spacing w:val="-6"/>
          <w:sz w:val="30"/>
          <w:szCs w:val="30"/>
        </w:rPr>
        <w:br w:type="textWrapping"/>
      </w:r>
      <w:r>
        <w:rPr>
          <w:rFonts w:ascii="Times New Roman" w:hAnsi="Times New Roman" w:cs="Times New Roman"/>
          <w:spacing w:val="-6"/>
          <w:sz w:val="30"/>
          <w:szCs w:val="30"/>
        </w:rPr>
        <w:t>историко-культурному и духовному наследию.</w:t>
      </w:r>
    </w:p>
    <w:p w14:paraId="09CC9A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</w:p>
    <w:p w14:paraId="61D0BA3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>
        <w:rPr>
          <w:rFonts w:ascii="Times New Roman" w:hAnsi="Times New Roman" w:cs="Times New Roman"/>
          <w:b/>
          <w:spacing w:val="-8"/>
          <w:sz w:val="30"/>
          <w:szCs w:val="30"/>
        </w:rPr>
        <w:t>Второе: белорусы всегда были едины перед лицом трудностей и вызовов.</w:t>
      </w:r>
    </w:p>
    <w:p w14:paraId="1F0881F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Так было в 1939 году, когда воссоединились наши исторические земли, что было бы невозможно без стремления людей жить в суверенном белорусском государстве.</w:t>
      </w:r>
    </w:p>
    <w:p w14:paraId="7EB1B4C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Восстановленное тогда единство позволило Беларуси выстоять в годы Великой Отечественной войны, когда оккупанты столкнулись с поистине всенародным сопротивлением… Позволило победить, а в послевоенный период в сжатые сроки восстановить страну: промышленность, аграрную сферу, образование, науку и культуру, возродить города и села.</w:t>
      </w:r>
    </w:p>
    <w:p w14:paraId="707F568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718DD92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Мы вместе. Вспомните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страну. Люди из даже самых отдаленных уголков республики чувствовали силу и энергетику любви: к Родине, к тому делу, которым они занимаются. Это мероприятие объединило десятки белорусских городов и миллионы сердец патриотов.</w:t>
      </w:r>
    </w:p>
    <w:p w14:paraId="46E664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F7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09ACA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371975" cy="245872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3052" cy="245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301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E374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Современная мировая обстановка возвращает к урокам прошедших лет. Не секрет, что сегодня возле наших западных и северных границ идет наращивание военного потенциала: Польша и страны Прибалтики стали полигонами для регулярных учений и тренировок войск НАТО.</w:t>
      </w:r>
    </w:p>
    <w:p w14:paraId="56B6D4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9812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095F7A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198620" cy="23615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DA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D943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делается все, чтобы мы были готовы защищать суверенитет и независимость. 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>
        <w:rPr>
          <w:rFonts w:ascii="Times New Roman" w:hAnsi="Times New Roman" w:cs="Times New Roman"/>
          <w:b/>
          <w:sz w:val="30"/>
          <w:szCs w:val="30"/>
        </w:rPr>
        <w:t>стория нашего народа доказывает, что мы сильны, когда сохраняем единство и общность.</w:t>
      </w:r>
    </w:p>
    <w:p w14:paraId="7D0B7E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</w:p>
    <w:p w14:paraId="0251C6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>
        <w:rPr>
          <w:rFonts w:ascii="Times New Roman" w:hAnsi="Times New Roman" w:cs="Times New Roman"/>
          <w:b/>
          <w:spacing w:val="-8"/>
          <w:sz w:val="30"/>
          <w:szCs w:val="30"/>
        </w:rPr>
        <w:t>Третье: обеспечение безопасности и порядка в стране, внутриполитическое согласие в обществе – важные условия для жизни каждого человека.</w:t>
      </w:r>
    </w:p>
    <w:p w14:paraId="1BAFFBC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>
        <w:rPr>
          <w:rFonts w:ascii="Times New Roman" w:hAnsi="Times New Roman" w:cs="Times New Roman"/>
          <w:spacing w:val="-8"/>
          <w:sz w:val="30"/>
          <w:szCs w:val="30"/>
        </w:rPr>
        <w:t>Достигнутый в Беларуси</w:t>
      </w:r>
      <w:r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преступности, мы спокойны за безопасность наших детей и близких. Пользуемся равными правами и возможностями, которые предоставляет нам сильное социальное государство. И для нас это норма.</w:t>
      </w:r>
    </w:p>
    <w:p w14:paraId="225B076F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14:paraId="0E4E7F73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Справочно:</w:t>
      </w:r>
    </w:p>
    <w:p w14:paraId="07BAD3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CDA4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B2E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686F43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8CF1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72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0A46E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55C8FE7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Беларусь – наш общий дом, в котором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во взаимоуважении проживают представители различных национальностей и религий</w:t>
      </w:r>
      <w:r>
        <w:rPr>
          <w:rFonts w:ascii="Times New Roman" w:hAnsi="Times New Roman" w:cs="Times New Roman"/>
          <w:spacing w:val="-6"/>
          <w:sz w:val="30"/>
          <w:szCs w:val="30"/>
        </w:rPr>
        <w:t>. Уникальный исторический опыт научил нас понимать и принимать друг друга, уважать, ценить, помогать. И это тоже результат целенаправленной государственной политики.</w:t>
      </w:r>
    </w:p>
    <w:p w14:paraId="468E43B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br w:type="textWrapping"/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9D0D4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C4D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0621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A57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3B24C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Республика Беларусь – социальное государство. </w:t>
      </w:r>
      <w:r>
        <w:rPr>
          <w:rFonts w:ascii="Times New Roman" w:hAnsi="Times New Roman" w:cs="Times New Roman"/>
          <w:sz w:val="30"/>
          <w:szCs w:val="30"/>
        </w:rPr>
        <w:t>Это бесплатное и качественное здравоохранение и образование, жилищная политика, развитие сферы национальной культуры, развитая система социальной защиты населения. Важнейший приоритет государственной социальной политики – поддержка института семьи.</w:t>
      </w:r>
    </w:p>
    <w:p w14:paraId="5603AC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политики. Поддержка пенсионеров, многодетных семей, социально уязвимых слоев общества остается при любых обстоятельствах и в любых условиях. Человек – главная ценность государства.</w:t>
      </w:r>
    </w:p>
    <w:p w14:paraId="4AB099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96EE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Беларусь – открытая страна, за которой прочно закрепилась репутация миролюбивого государства, выступающего за решение международных конфликтов дипломатическими методами </w:t>
      </w:r>
      <w:r>
        <w:rPr>
          <w:rFonts w:ascii="Times New Roman" w:hAnsi="Times New Roman" w:cs="Times New Roman"/>
          <w:b/>
          <w:bCs/>
          <w:i/>
          <w:sz w:val="30"/>
          <w:szCs w:val="30"/>
        </w:rPr>
        <w:t>(переговоры и мирные урегулирования)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75D0D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Наше государство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отказа от давления и принуждения.</w:t>
      </w:r>
    </w:p>
    <w:p w14:paraId="440B0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на международной арене выдвигает масштабные </w:t>
      </w:r>
      <w:r>
        <w:rPr>
          <w:rFonts w:ascii="Times New Roman" w:hAnsi="Times New Roman" w:cs="Times New Roman"/>
          <w:b/>
          <w:sz w:val="30"/>
          <w:szCs w:val="30"/>
        </w:rPr>
        <w:t>мирные инициативы</w:t>
      </w:r>
      <w:r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игроков, выступая с трибуны Организации Объединенных Наций и других знаковых многосторонних площадок.</w:t>
      </w:r>
    </w:p>
    <w:p w14:paraId="08F6C0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Выстраивая взаимодействие с зарубежными государствами,</w:t>
      </w:r>
      <w:r>
        <w:rPr>
          <w:rFonts w:ascii="Times New Roman" w:hAnsi="Times New Roman" w:cs="Times New Roman"/>
          <w:sz w:val="30"/>
          <w:szCs w:val="30"/>
        </w:rPr>
        <w:br w:type="textWrapping"/>
      </w:r>
      <w:r>
        <w:rPr>
          <w:rFonts w:ascii="Times New Roman" w:hAnsi="Times New Roman" w:cs="Times New Roman"/>
          <w:sz w:val="30"/>
          <w:szCs w:val="30"/>
        </w:rPr>
        <w:t xml:space="preserve">мы принимаем активное участие в деятельности межгосударственных интеграционных объединений.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>
        <w:rPr>
          <w:rFonts w:ascii="Times New Roman" w:hAnsi="Times New Roman" w:cs="Times New Roman"/>
          <w:sz w:val="30"/>
          <w:szCs w:val="30"/>
        </w:rPr>
        <w:t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00A5B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современных условиях повестка мира является всеобщей.  Беларусь является площадкой для открытых, конструктивных дискуссий на тему международной безопасности. Ежегодно проводятся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минские конференции по евразийской безопасности </w:t>
      </w:r>
      <w:r>
        <w:rPr>
          <w:rFonts w:ascii="Times New Roman" w:hAnsi="Times New Roman" w:cs="Times New Roman"/>
          <w:i/>
          <w:iCs/>
          <w:sz w:val="30"/>
          <w:szCs w:val="30"/>
        </w:rPr>
        <w:t>(прошедшие в октябре 2023 г. и октябре–ноябре 2024 г.)</w:t>
      </w:r>
      <w:r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>
        <w:rPr>
          <w:rFonts w:ascii="Times New Roman" w:hAnsi="Times New Roman" w:cs="Times New Roman"/>
          <w:sz w:val="30"/>
          <w:szCs w:val="30"/>
        </w:rPr>
        <w:t>беспристрастные оценки происходящим событиям. Цель – достижение мира и согласия на внешнем контуре. Проведение данного мероприятия планируется и в 2025 году.</w:t>
      </w:r>
    </w:p>
    <w:p w14:paraId="6BC5A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FD7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A87F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52950" cy="256095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9954" cy="25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29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D6A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условиях информационных войн и односторонних экономических санкций </w:t>
      </w:r>
      <w:r>
        <w:rPr>
          <w:rFonts w:ascii="Times New Roman" w:hAnsi="Times New Roman" w:cs="Times New Roman"/>
          <w:b/>
          <w:sz w:val="30"/>
          <w:szCs w:val="30"/>
        </w:rPr>
        <w:t>белорусы выбрали путь открытости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98C1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страна гостеприимная. Действует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граждан многих стран </w:t>
      </w:r>
      <w:r>
        <w:rPr>
          <w:rFonts w:ascii="Times New Roman" w:hAnsi="Times New Roman" w:cs="Times New Roman"/>
          <w:i/>
          <w:spacing w:val="-6"/>
          <w:sz w:val="30"/>
          <w:szCs w:val="30"/>
        </w:rPr>
        <w:t>(им уже воспользовались более 1,1млн человек)</w:t>
      </w:r>
      <w:r>
        <w:rPr>
          <w:rFonts w:ascii="Times New Roman" w:hAnsi="Times New Roman" w:cs="Times New Roman"/>
          <w:spacing w:val="-6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проводятся международные фестивали и соревнования, конференции и форумы. Все это демонстрирует истинные устремления нашего государства и отражает главные черты белорусов – доброту, трудолюбие, гостеприимство.</w:t>
      </w:r>
    </w:p>
    <w:p w14:paraId="1B42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сильное государство. Нашу открытость подчеркивает формат организации и проведения </w:t>
      </w:r>
      <w:r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>
        <w:rPr>
          <w:rFonts w:ascii="Times New Roman" w:hAnsi="Times New Roman" w:cs="Times New Roman"/>
          <w:sz w:val="30"/>
          <w:szCs w:val="30"/>
        </w:rPr>
        <w:t>. Всем государствам-участникам Венского документа о мерах укрепления доверия и безопасности направляются приглашения на учения. Нам скрывать нечего. Пусть видят и знают, что свою землю и единство всегда отстоим!</w:t>
      </w:r>
    </w:p>
    <w:p w14:paraId="1743646D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14:paraId="607169F4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Справочно:</w:t>
      </w:r>
    </w:p>
    <w:p w14:paraId="3935E41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В прошлом году на седьмом Всебелорусском народном собрании была утверждена </w:t>
      </w:r>
      <w:r>
        <w:rPr>
          <w:rFonts w:ascii="Times New Roman" w:hAnsi="Times New Roman" w:cs="Times New Roman"/>
          <w:b/>
          <w:i/>
          <w:sz w:val="30"/>
          <w:szCs w:val="30"/>
        </w:rPr>
        <w:t>Военная доктрина</w:t>
      </w:r>
      <w:r>
        <w:rPr>
          <w:rFonts w:ascii="Times New Roman" w:hAnsi="Times New Roman" w:cs="Times New Roman"/>
          <w:i/>
          <w:sz w:val="30"/>
          <w:szCs w:val="30"/>
        </w:rPr>
        <w:t xml:space="preserve"> нашей страны. В некоторых странах это засекреченный документ, имеющий только служебное пользование, а в Беларуси его открыто обсуждали и принимали на уровне высшего представительного органа народовластия.</w:t>
      </w:r>
    </w:p>
    <w:p w14:paraId="050C1B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D809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</w:t>
      </w:r>
      <w:r>
        <w:rPr>
          <w:rFonts w:ascii="Times New Roman" w:hAnsi="Times New Roman" w:cs="Times New Roman"/>
          <w:b/>
          <w:sz w:val="30"/>
          <w:szCs w:val="30"/>
        </w:rPr>
        <w:t>ир возможен только на основе взаимного уважения, взаимопомощи, открытости и доверия.</w:t>
      </w:r>
    </w:p>
    <w:p w14:paraId="298FCB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Перед обществом стоят важные и ответственные задачи. И они выполнимы, потому что самое главное богатство страны </w:t>
      </w:r>
      <w:bookmarkStart w:id="0" w:name="_Hlk207962608"/>
      <w:r>
        <w:rPr>
          <w:rFonts w:ascii="Times New Roman" w:hAnsi="Times New Roman" w:cs="Times New Roman"/>
          <w:sz w:val="30"/>
          <w:szCs w:val="30"/>
        </w:rPr>
        <w:t>–</w:t>
      </w:r>
      <w:bookmarkEnd w:id="0"/>
      <w:r>
        <w:rPr>
          <w:rFonts w:ascii="Times New Roman" w:hAnsi="Times New Roman" w:cs="Times New Roman"/>
          <w:sz w:val="30"/>
          <w:szCs w:val="30"/>
        </w:rPr>
        <w:t xml:space="preserve"> это люди. Только вместе, плечом к плечу, мы сможем идти вперед, сохраняя мир и стабильность, чтобы уверенно смотреть в завтрашний день!</w:t>
      </w:r>
    </w:p>
    <w:p w14:paraId="03ABE4F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DCEEEC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4AF061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по-особенному относиться к такому понятию, как народное единство. Государственный праздник День народного единства имеет особый смысл: </w:t>
      </w:r>
      <w:r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>
        <w:rPr>
          <w:rFonts w:ascii="Times New Roman" w:hAnsi="Times New Roman" w:cs="Times New Roman"/>
          <w:sz w:val="30"/>
          <w:szCs w:val="30"/>
        </w:rPr>
        <w:t>. Важно сохранить мир и страну для будущих поколений.</w:t>
      </w:r>
    </w:p>
    <w:p w14:paraId="0E63FB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FDA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14:paraId="62546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22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2AFF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завершить хочется мудрыми словами Главы государства в ходе акции «Марафон единства» в «Минск-Арене» 24 января 2025 г.: </w:t>
      </w:r>
      <w:r>
        <w:rPr>
          <w:rFonts w:ascii="Times New Roman" w:hAnsi="Times New Roman" w:cs="Times New Roman"/>
          <w:sz w:val="30"/>
          <w:szCs w:val="30"/>
        </w:rPr>
        <w:br w:type="textWrapping"/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>
        <w:rPr>
          <w:rFonts w:ascii="Times New Roman" w:hAnsi="Times New Roman" w:cs="Times New Roman"/>
          <w:b/>
          <w:i/>
          <w:sz w:val="30"/>
          <w:szCs w:val="30"/>
        </w:rPr>
        <w:br w:type="textWrapping"/>
      </w:r>
      <w:r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14:paraId="37C7ED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057F7D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4CB5F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0FA38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75A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2167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pgSz w:w="11906" w:h="16838"/>
      <w:pgMar w:top="1134" w:right="850" w:bottom="1135" w:left="1701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15847025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14:paraId="5B0C12B3">
        <w:pPr>
          <w:pStyle w:val="5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12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26346E82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273E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64A4"/>
    <w:rsid w:val="001571A4"/>
    <w:rsid w:val="001706D5"/>
    <w:rsid w:val="001720F9"/>
    <w:rsid w:val="00175F47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D21BB"/>
    <w:rsid w:val="002E1E39"/>
    <w:rsid w:val="002E70A2"/>
    <w:rsid w:val="002F2135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399E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3868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1444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85B7A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1D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  <w:rsid w:val="4B3749B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header"/>
    <w:basedOn w:val="1"/>
    <w:link w:val="7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8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7">
    <w:name w:val="Верхний колонтитул Знак"/>
    <w:basedOn w:val="2"/>
    <w:link w:val="5"/>
    <w:uiPriority w:val="99"/>
  </w:style>
  <w:style w:type="character" w:customStyle="1" w:styleId="8">
    <w:name w:val="Нижний колонтитул Знак"/>
    <w:basedOn w:val="2"/>
    <w:link w:val="6"/>
    <w:uiPriority w:val="99"/>
  </w:style>
  <w:style w:type="character" w:customStyle="1" w:styleId="9">
    <w:name w:val="Текст выноски Знак"/>
    <w:basedOn w:val="2"/>
    <w:link w:val="4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2065</Words>
  <Characters>11773</Characters>
  <Lines>98</Lines>
  <Paragraphs>27</Paragraphs>
  <TotalTime>157</TotalTime>
  <ScaleCrop>false</ScaleCrop>
  <LinksUpToDate>false</LinksUpToDate>
  <CharactersWithSpaces>13811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2025-09-15T06:46:00Z</dcterms:created>
  <dc:creator>user</dc:creator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User</cp:lastModifiedBy>
  <cp:lastPrinted>2025-09-15T07:41:00Z</cp:lastPrinted>
  <dcterms:modified xsi:type="dcterms:W3CDTF">2025-09-25T07:41:53Z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0C41616F022B496FB4F877A68A86D1B9_13</vt:lpwstr>
  </property>
</Properties>
</file>